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4CB" w:rsidRPr="006D2B28" w:rsidRDefault="00EB04CB" w:rsidP="006D2B28">
      <w:pPr>
        <w:jc w:val="center"/>
        <w:rPr>
          <w:b/>
          <w:bCs/>
          <w:sz w:val="32"/>
          <w:szCs w:val="32"/>
        </w:rPr>
      </w:pPr>
      <w:bookmarkStart w:id="0" w:name="_GoBack"/>
      <w:r w:rsidRPr="006D2B28">
        <w:rPr>
          <w:b/>
          <w:bCs/>
          <w:sz w:val="32"/>
          <w:szCs w:val="32"/>
        </w:rPr>
        <w:t>十八届六中全会精神要点解读</w:t>
      </w:r>
      <w:bookmarkEnd w:id="0"/>
    </w:p>
    <w:p w:rsidR="006D2B28" w:rsidRDefault="006D2B28" w:rsidP="006D2B28">
      <w:pPr>
        <w:jc w:val="center"/>
        <w:rPr>
          <w:b/>
          <w:bCs/>
        </w:rPr>
      </w:pPr>
    </w:p>
    <w:p w:rsidR="006D2B28" w:rsidRPr="00EB04CB" w:rsidRDefault="006D2B28" w:rsidP="006D2B28">
      <w:pPr>
        <w:jc w:val="center"/>
        <w:rPr>
          <w:b/>
          <w:bCs/>
        </w:rPr>
      </w:pPr>
    </w:p>
    <w:p w:rsidR="00EB04CB" w:rsidRDefault="00EB04CB" w:rsidP="006D2B28">
      <w:pPr>
        <w:ind w:firstLine="420"/>
      </w:pPr>
      <w:r w:rsidRPr="00EB04CB">
        <w:t>10</w:t>
      </w:r>
      <w:r w:rsidRPr="00EB04CB">
        <w:t>月</w:t>
      </w:r>
      <w:r w:rsidRPr="00EB04CB">
        <w:t>27</w:t>
      </w:r>
      <w:r w:rsidRPr="00EB04CB">
        <w:t>日，党的十八届六中全会胜利闭幕。这次全会的主要议题和鲜明主题是全面从严治党，全会不仅对全面从严治党面临的形势和任务进行了科学</w:t>
      </w:r>
      <w:proofErr w:type="gramStart"/>
      <w:r w:rsidRPr="00EB04CB">
        <w:t>研</w:t>
      </w:r>
      <w:proofErr w:type="gramEnd"/>
      <w:r w:rsidRPr="00EB04CB">
        <w:t>判，而且对进一步加强和改进党的建设做出了重大部署。学习领会贯彻十八届六中全会精神，就必须坚定不移地推进全面从严治党这一重大战略举措。我们知道，党要管党才能管好党，从严治党才能治好党。那么，全面从严治党，怎么管</w:t>
      </w:r>
      <w:r w:rsidRPr="00EB04CB">
        <w:t>?</w:t>
      </w:r>
      <w:r w:rsidRPr="00EB04CB">
        <w:t>怎么治</w:t>
      </w:r>
      <w:r w:rsidRPr="00EB04CB">
        <w:t>?</w:t>
      </w:r>
      <w:r w:rsidRPr="00EB04CB">
        <w:t>靠什么管</w:t>
      </w:r>
      <w:r w:rsidRPr="00EB04CB">
        <w:t>?</w:t>
      </w:r>
      <w:r w:rsidRPr="00EB04CB">
        <w:t>凭什么治</w:t>
      </w:r>
      <w:r w:rsidRPr="00EB04CB">
        <w:t>?</w:t>
      </w:r>
      <w:r w:rsidRPr="00EB04CB">
        <w:t>从根本上讲，必须科学认识并牢牢把握住推进全面从严治党的</w:t>
      </w:r>
      <w:r w:rsidRPr="00EB04CB">
        <w:t>“</w:t>
      </w:r>
      <w:r w:rsidRPr="00EB04CB">
        <w:t>三题</w:t>
      </w:r>
      <w:r w:rsidRPr="00EB04CB">
        <w:t>”</w:t>
      </w:r>
      <w:r w:rsidRPr="00EB04CB">
        <w:t>。</w:t>
      </w:r>
    </w:p>
    <w:p w:rsidR="006D2B28" w:rsidRPr="00EB04CB" w:rsidRDefault="006D2B28" w:rsidP="006D2B28">
      <w:pPr>
        <w:ind w:firstLine="420"/>
      </w:pPr>
    </w:p>
    <w:p w:rsidR="00EB04CB" w:rsidRPr="00EB04CB" w:rsidRDefault="00EB04CB" w:rsidP="00EB04CB">
      <w:r w:rsidRPr="00EB04CB">
        <w:rPr>
          <w:b/>
          <w:bCs/>
        </w:rPr>
        <w:t xml:space="preserve">　　一、必须把握好管党治党的</w:t>
      </w:r>
      <w:r w:rsidRPr="00EB04CB">
        <w:rPr>
          <w:b/>
          <w:bCs/>
        </w:rPr>
        <w:t>“</w:t>
      </w:r>
      <w:r w:rsidRPr="00EB04CB">
        <w:rPr>
          <w:b/>
          <w:bCs/>
        </w:rPr>
        <w:t>正反题</w:t>
      </w:r>
      <w:r w:rsidRPr="00EB04CB">
        <w:rPr>
          <w:b/>
          <w:bCs/>
        </w:rPr>
        <w:t>”</w:t>
      </w:r>
    </w:p>
    <w:p w:rsidR="00EB04CB" w:rsidRPr="00EB04CB" w:rsidRDefault="00EB04CB" w:rsidP="00EB04CB">
      <w:r w:rsidRPr="00EB04CB">
        <w:t xml:space="preserve">　　</w:t>
      </w:r>
      <w:r w:rsidRPr="00EB04CB">
        <w:t>“</w:t>
      </w:r>
      <w:r w:rsidRPr="00EB04CB">
        <w:t>办好中国的事，关键在党</w:t>
      </w:r>
      <w:r w:rsidRPr="00EB04CB">
        <w:t>”</w:t>
      </w:r>
      <w:r w:rsidRPr="00EB04CB">
        <w:t>，这既是建党</w:t>
      </w:r>
      <w:r w:rsidRPr="00EB04CB">
        <w:t>95</w:t>
      </w:r>
      <w:r w:rsidRPr="00EB04CB">
        <w:t>年来历经革命、建设和改革三个历史时期得出的基本经验和结论，也构成了全面从严治党的</w:t>
      </w:r>
      <w:r w:rsidRPr="00EB04CB">
        <w:t>“</w:t>
      </w:r>
      <w:r w:rsidRPr="00EB04CB">
        <w:t>正题</w:t>
      </w:r>
      <w:r w:rsidRPr="00EB04CB">
        <w:t>”</w:t>
      </w:r>
      <w:r w:rsidRPr="00EB04CB">
        <w:t>。</w:t>
      </w:r>
      <w:r w:rsidRPr="00EB04CB">
        <w:t>“</w:t>
      </w:r>
      <w:r w:rsidRPr="00EB04CB">
        <w:t>中国要出问题，还是出在共产党内部</w:t>
      </w:r>
      <w:r w:rsidRPr="00EB04CB">
        <w:t>”</w:t>
      </w:r>
      <w:r w:rsidRPr="00EB04CB">
        <w:t>，这是邓小平同志对全党的严厉告诫，这也构成了全面从严治党的</w:t>
      </w:r>
      <w:r w:rsidRPr="00EB04CB">
        <w:t>“</w:t>
      </w:r>
      <w:r w:rsidRPr="00EB04CB">
        <w:t>反题</w:t>
      </w:r>
      <w:r w:rsidRPr="00EB04CB">
        <w:t>”</w:t>
      </w:r>
      <w:r w:rsidRPr="00EB04CB">
        <w:t>。一个</w:t>
      </w:r>
      <w:r w:rsidRPr="00EB04CB">
        <w:t>“</w:t>
      </w:r>
      <w:r w:rsidRPr="00EB04CB">
        <w:t>正题</w:t>
      </w:r>
      <w:r w:rsidRPr="00EB04CB">
        <w:t>”</w:t>
      </w:r>
      <w:r w:rsidRPr="00EB04CB">
        <w:t>，一个</w:t>
      </w:r>
      <w:r w:rsidRPr="00EB04CB">
        <w:t>“</w:t>
      </w:r>
      <w:r w:rsidRPr="00EB04CB">
        <w:t>反题</w:t>
      </w:r>
      <w:r w:rsidRPr="00EB04CB">
        <w:t>”</w:t>
      </w:r>
      <w:r w:rsidRPr="00EB04CB">
        <w:t>，二者相得益彰，凸显的正是共产党人高度的历史自觉和主体自觉，饱含着强烈的使命意识、责任意识和担当意识。</w:t>
      </w:r>
    </w:p>
    <w:p w:rsidR="00EB04CB" w:rsidRPr="00EB04CB" w:rsidRDefault="00EB04CB" w:rsidP="00EB04CB">
      <w:r w:rsidRPr="00EB04CB">
        <w:t xml:space="preserve">　　党的十八大以来，习近平总书记反复重申，实现党的十八大确定的各项目标任务，进行具有许多新的历史特点的伟大斗争，关键在党。实事求是地讲，中国共产党与中华民族的前途命运，构成了当代中国最为关键的</w:t>
      </w:r>
      <w:r w:rsidRPr="00EB04CB">
        <w:t>“</w:t>
      </w:r>
      <w:r w:rsidRPr="00EB04CB">
        <w:t>命运共同体</w:t>
      </w:r>
      <w:r w:rsidRPr="00EB04CB">
        <w:t>”</w:t>
      </w:r>
      <w:r w:rsidRPr="00EB04CB">
        <w:t>。因此，全面从严治党，要靠全党、管全党、治全党。坚定推进全面从严治党，最根本的是要坚持党的领导，永不动摇，这是实现</w:t>
      </w:r>
      <w:r w:rsidRPr="00EB04CB">
        <w:t>“</w:t>
      </w:r>
      <w:r w:rsidRPr="00EB04CB">
        <w:t>两个一百年</w:t>
      </w:r>
      <w:r w:rsidRPr="00EB04CB">
        <w:t>”</w:t>
      </w:r>
      <w:r w:rsidRPr="00EB04CB">
        <w:t>奋斗目标和中华民族伟大复兴的中国梦最强有力的政治保证。</w:t>
      </w:r>
    </w:p>
    <w:p w:rsidR="00EB04CB" w:rsidRDefault="00EB04CB" w:rsidP="006D2B28">
      <w:pPr>
        <w:ind w:firstLine="420"/>
      </w:pPr>
      <w:r w:rsidRPr="00EB04CB">
        <w:t>这次全会强调，办好中国的事情，关键在党，关键在党要管党、从严治党。党的十八大以来，新一届中央领导集体庄严承诺：</w:t>
      </w:r>
      <w:r w:rsidRPr="00EB04CB">
        <w:t>“</w:t>
      </w:r>
      <w:r w:rsidRPr="00EB04CB">
        <w:t>打铁还需自身硬</w:t>
      </w:r>
      <w:r w:rsidRPr="00EB04CB">
        <w:t>”</w:t>
      </w:r>
      <w:r w:rsidRPr="00EB04CB">
        <w:t>。习近平总书记明确指出，我们的责任，就是同全党同志一道，坚持党要管党、从严治党，切实解决自身存在的突出问题，切实改进工作作风，密切联系群众，使我们的党始终成为中国特色社会主义事业的坚强领导核心。随着世情、国情、党情广泛而深刻的变化，党的建设面临着许多前所未有的新情况、新问题和新挑战，我们必须深刻地认识到，党的执政地位不是与生俱来的，也不是一劳永逸的，过去先进不等于今天先进，今天先进也不等于永远先进，因此，坚定推进全面从严治党，必须居安思危，增强忧患意识，在坚持党的领导的前提下不断改进和完善的党的领导。</w:t>
      </w:r>
    </w:p>
    <w:p w:rsidR="006D2B28" w:rsidRPr="00EB04CB" w:rsidRDefault="006D2B28" w:rsidP="006D2B28">
      <w:pPr>
        <w:ind w:firstLine="420"/>
      </w:pPr>
    </w:p>
    <w:p w:rsidR="00EB04CB" w:rsidRPr="00EB04CB" w:rsidRDefault="00EB04CB" w:rsidP="00EB04CB">
      <w:r w:rsidRPr="00EB04CB">
        <w:rPr>
          <w:b/>
          <w:bCs/>
        </w:rPr>
        <w:t xml:space="preserve">　　二、必须坚持从严治党的</w:t>
      </w:r>
      <w:r w:rsidRPr="00EB04CB">
        <w:rPr>
          <w:b/>
          <w:bCs/>
        </w:rPr>
        <w:t>“</w:t>
      </w:r>
      <w:r w:rsidRPr="00EB04CB">
        <w:rPr>
          <w:b/>
          <w:bCs/>
        </w:rPr>
        <w:t>标本治</w:t>
      </w:r>
      <w:r w:rsidRPr="00EB04CB">
        <w:rPr>
          <w:b/>
          <w:bCs/>
        </w:rPr>
        <w:t>”</w:t>
      </w:r>
    </w:p>
    <w:p w:rsidR="00EB04CB" w:rsidRPr="00EB04CB" w:rsidRDefault="00EB04CB" w:rsidP="00EB04CB">
      <w:r w:rsidRPr="00EB04CB">
        <w:t xml:space="preserve">　　全面从严治党，要害在</w:t>
      </w:r>
      <w:r w:rsidRPr="00EB04CB">
        <w:t>“</w:t>
      </w:r>
      <w:r w:rsidRPr="00EB04CB">
        <w:t>治</w:t>
      </w:r>
      <w:r w:rsidRPr="00EB04CB">
        <w:t>”</w:t>
      </w:r>
      <w:r w:rsidRPr="00EB04CB">
        <w:t>，推进全面从严治党，既要治标，更要治本，实现治标与治本统筹兼顾。总体上看，十八大以来的全面从严</w:t>
      </w:r>
      <w:r w:rsidRPr="00EB04CB">
        <w:t>“</w:t>
      </w:r>
      <w:r w:rsidRPr="00EB04CB">
        <w:t>治</w:t>
      </w:r>
      <w:r w:rsidRPr="00EB04CB">
        <w:t>”</w:t>
      </w:r>
      <w:r w:rsidRPr="00EB04CB">
        <w:t>党，遵循由表及里，从小到大、从外到内的原则，旨在标本兼治、固本培元，这既勾勒出了十八大以来，以习近平同志为核心的党中央管党治党的实践逻辑，也构成了管党治党的新常态。</w:t>
      </w:r>
    </w:p>
    <w:p w:rsidR="00EB04CB" w:rsidRPr="00EB04CB" w:rsidRDefault="00EB04CB" w:rsidP="00EB04CB">
      <w:r w:rsidRPr="00EB04CB">
        <w:t xml:space="preserve">　　十八大召开之后不久，</w:t>
      </w:r>
      <w:r w:rsidRPr="00EB04CB">
        <w:t>“</w:t>
      </w:r>
      <w:r w:rsidRPr="00EB04CB">
        <w:t>八项规定</w:t>
      </w:r>
      <w:r w:rsidRPr="00EB04CB">
        <w:t>”</w:t>
      </w:r>
      <w:r w:rsidRPr="00EB04CB">
        <w:t>出台后，习近平总书记切实履行</w:t>
      </w:r>
      <w:r w:rsidRPr="00EB04CB">
        <w:t>“</w:t>
      </w:r>
      <w:r w:rsidRPr="00EB04CB">
        <w:t>中央政治局同志从我本人做起</w:t>
      </w:r>
      <w:r w:rsidRPr="00EB04CB">
        <w:t>”</w:t>
      </w:r>
      <w:r w:rsidRPr="00EB04CB">
        <w:t>的庄严承诺，始终在带头执行</w:t>
      </w:r>
      <w:r w:rsidRPr="00EB04CB">
        <w:t>“</w:t>
      </w:r>
      <w:r w:rsidRPr="00EB04CB">
        <w:t>八项规定</w:t>
      </w:r>
      <w:r w:rsidRPr="00EB04CB">
        <w:t>”</w:t>
      </w:r>
      <w:r w:rsidRPr="00EB04CB">
        <w:t>方面身体力行，为全党树立了典范。实际上，坚持</w:t>
      </w:r>
      <w:proofErr w:type="gramStart"/>
      <w:r w:rsidRPr="00EB04CB">
        <w:t>以上率</w:t>
      </w:r>
      <w:proofErr w:type="gramEnd"/>
      <w:r w:rsidRPr="00EB04CB">
        <w:t>下、上行下效，一级做给一级看、一层做给一层看，这种层层示范效应实际上所传递的正是管党治党、从严治党的坚强决心。虽然</w:t>
      </w:r>
      <w:r w:rsidRPr="00EB04CB">
        <w:t>“</w:t>
      </w:r>
      <w:r w:rsidRPr="00EB04CB">
        <w:t>八项规定</w:t>
      </w:r>
      <w:r w:rsidRPr="00EB04CB">
        <w:t>”</w:t>
      </w:r>
      <w:r w:rsidRPr="00EB04CB">
        <w:t>从</w:t>
      </w:r>
      <w:r w:rsidRPr="00EB04CB">
        <w:t>“</w:t>
      </w:r>
      <w:r w:rsidRPr="00EB04CB">
        <w:t>餐桌上的腐败</w:t>
      </w:r>
      <w:r w:rsidRPr="00EB04CB">
        <w:t>”“</w:t>
      </w:r>
      <w:r w:rsidRPr="00EB04CB">
        <w:t>车轮上的腐败</w:t>
      </w:r>
      <w:r w:rsidRPr="00EB04CB">
        <w:t>”“</w:t>
      </w:r>
      <w:r w:rsidRPr="00EB04CB">
        <w:t>月饼盒里的腐败</w:t>
      </w:r>
      <w:r w:rsidRPr="00EB04CB">
        <w:t>”</w:t>
      </w:r>
      <w:r w:rsidRPr="00EB04CB">
        <w:t>开始，从小处着手，这看似</w:t>
      </w:r>
      <w:r w:rsidRPr="00EB04CB">
        <w:t>“</w:t>
      </w:r>
      <w:r w:rsidRPr="00EB04CB">
        <w:t>治标</w:t>
      </w:r>
      <w:r w:rsidRPr="00EB04CB">
        <w:t>”</w:t>
      </w:r>
      <w:r w:rsidRPr="00EB04CB">
        <w:t>，但是从大处着眼，反腐效果却是立竿见影、十分显著。</w:t>
      </w:r>
    </w:p>
    <w:p w:rsidR="00EB04CB" w:rsidRDefault="00EB04CB" w:rsidP="006D2B28">
      <w:pPr>
        <w:ind w:firstLine="420"/>
      </w:pPr>
      <w:r w:rsidRPr="00EB04CB">
        <w:t>这次全会进一步明确指出，党要管党必须从党内政治生活管起，从严治党必须从党内政治生活严起。怎么管起来</w:t>
      </w:r>
      <w:r w:rsidRPr="00EB04CB">
        <w:t>?</w:t>
      </w:r>
      <w:r w:rsidRPr="00EB04CB">
        <w:t>怎么严起来</w:t>
      </w:r>
      <w:r w:rsidRPr="00EB04CB">
        <w:t>?</w:t>
      </w:r>
      <w:r w:rsidRPr="00EB04CB">
        <w:t>既要靠教育，更要靠制度，刚柔并济，双管齐下，同</w:t>
      </w:r>
      <w:r w:rsidRPr="00EB04CB">
        <w:lastRenderedPageBreak/>
        <w:t>向发力，才能取得标本兼治的实效。为适应全面从严治党新的实践需要，十八大以来，一系列党内基础性法规如《中国共产党廉洁自律准则》《中国共产党纪律处分条例》《中国共产党问责条例》或制定或修订并相继颁布实施，此次全会专门讨论并审议通过了《关于新形势下党内政治生活的若干准则》和《中国共产党党内监督条例》，这必将在全党上下形成一种整顿党的作风和队伍、管党治党的强大震撼力、威慑力。党内法规的颁布实施，旨在以制度的刚性建设性力量实现党员领导干部从</w:t>
      </w:r>
      <w:r w:rsidRPr="00EB04CB">
        <w:t>“</w:t>
      </w:r>
      <w:r w:rsidRPr="00EB04CB">
        <w:t>不敢腐</w:t>
      </w:r>
      <w:r w:rsidRPr="00EB04CB">
        <w:t>”</w:t>
      </w:r>
      <w:r w:rsidRPr="00EB04CB">
        <w:t>到</w:t>
      </w:r>
      <w:r w:rsidRPr="00EB04CB">
        <w:t>“</w:t>
      </w:r>
      <w:r w:rsidRPr="00EB04CB">
        <w:t>不能腐</w:t>
      </w:r>
      <w:r w:rsidRPr="00EB04CB">
        <w:t>”“</w:t>
      </w:r>
      <w:r w:rsidRPr="00EB04CB">
        <w:t>不愿腐</w:t>
      </w:r>
      <w:r w:rsidRPr="00EB04CB">
        <w:t>”</w:t>
      </w:r>
      <w:r w:rsidRPr="00EB04CB">
        <w:t>的转变，从而真正推动全面从严治党由外而内、从现象到本质，从</w:t>
      </w:r>
      <w:r w:rsidRPr="00EB04CB">
        <w:t>“</w:t>
      </w:r>
      <w:r w:rsidRPr="00EB04CB">
        <w:t>治标</w:t>
      </w:r>
      <w:r w:rsidRPr="00EB04CB">
        <w:t>”</w:t>
      </w:r>
      <w:r w:rsidRPr="00EB04CB">
        <w:t>向</w:t>
      </w:r>
      <w:r w:rsidRPr="00EB04CB">
        <w:t>“</w:t>
      </w:r>
      <w:r w:rsidRPr="00EB04CB">
        <w:t>治本</w:t>
      </w:r>
      <w:r w:rsidRPr="00EB04CB">
        <w:t>”</w:t>
      </w:r>
      <w:r w:rsidRPr="00EB04CB">
        <w:t>的实质性飞跃。</w:t>
      </w:r>
    </w:p>
    <w:p w:rsidR="006D2B28" w:rsidRPr="00EB04CB" w:rsidRDefault="006D2B28" w:rsidP="006D2B28">
      <w:pPr>
        <w:ind w:firstLine="420"/>
      </w:pPr>
    </w:p>
    <w:p w:rsidR="00EB04CB" w:rsidRPr="00EB04CB" w:rsidRDefault="00EB04CB" w:rsidP="00EB04CB">
      <w:r w:rsidRPr="00EB04CB">
        <w:rPr>
          <w:b/>
          <w:bCs/>
        </w:rPr>
        <w:t xml:space="preserve">　　三、必须坚守共产党人的</w:t>
      </w:r>
      <w:r w:rsidRPr="00EB04CB">
        <w:rPr>
          <w:b/>
          <w:bCs/>
        </w:rPr>
        <w:t>“</w:t>
      </w:r>
      <w:r w:rsidRPr="00EB04CB">
        <w:rPr>
          <w:b/>
          <w:bCs/>
        </w:rPr>
        <w:t>高底线</w:t>
      </w:r>
      <w:r w:rsidRPr="00EB04CB">
        <w:rPr>
          <w:b/>
          <w:bCs/>
        </w:rPr>
        <w:t>”</w:t>
      </w:r>
    </w:p>
    <w:p w:rsidR="00EB04CB" w:rsidRPr="00EB04CB" w:rsidRDefault="00EB04CB" w:rsidP="00EB04CB">
      <w:r w:rsidRPr="00EB04CB">
        <w:t xml:space="preserve">　　推进全面从严治党，既要重申共产党人应该坚守的理想信念的</w:t>
      </w:r>
      <w:r w:rsidRPr="00EB04CB">
        <w:t>“</w:t>
      </w:r>
      <w:r w:rsidRPr="00EB04CB">
        <w:t>高线</w:t>
      </w:r>
      <w:r w:rsidRPr="00EB04CB">
        <w:t>”</w:t>
      </w:r>
      <w:r w:rsidRPr="00EB04CB">
        <w:t>，又要划出共产党人不可触碰的纪律</w:t>
      </w:r>
      <w:r w:rsidRPr="00EB04CB">
        <w:t>“</w:t>
      </w:r>
      <w:r w:rsidRPr="00EB04CB">
        <w:t>底线</w:t>
      </w:r>
      <w:r w:rsidRPr="00EB04CB">
        <w:t>”</w:t>
      </w:r>
      <w:r w:rsidRPr="00EB04CB">
        <w:t>。</w:t>
      </w:r>
    </w:p>
    <w:p w:rsidR="00EB04CB" w:rsidRPr="00EB04CB" w:rsidRDefault="00EB04CB" w:rsidP="00EB04CB">
      <w:r w:rsidRPr="00EB04CB">
        <w:t xml:space="preserve">　　理想信念是精神之</w:t>
      </w:r>
      <w:r w:rsidRPr="00EB04CB">
        <w:t>“</w:t>
      </w:r>
      <w:r w:rsidRPr="00EB04CB">
        <w:t>钙</w:t>
      </w:r>
      <w:r w:rsidRPr="00EB04CB">
        <w:t>”</w:t>
      </w:r>
      <w:r w:rsidRPr="00EB04CB">
        <w:t>，全面从严治党，必须坚守共产党人理想信念的</w:t>
      </w:r>
      <w:r w:rsidRPr="00EB04CB">
        <w:t>“</w:t>
      </w:r>
      <w:r w:rsidRPr="00EB04CB">
        <w:t>高线</w:t>
      </w:r>
      <w:r w:rsidRPr="00EB04CB">
        <w:t>”</w:t>
      </w:r>
      <w:r w:rsidRPr="00EB04CB">
        <w:t>。革命理想高于天。习近平总书记指出，坚定理想信念，坚守共产党人精神追求，始终是共产党人安身立命的根本。对马克思主义的信仰，对社会主义和共产主义的信念，是共产党人的政治灵魂，是共产党人经受住任何考验的精神支柱。形象地说，理想信念就是共产党人精神上的</w:t>
      </w:r>
      <w:r w:rsidRPr="00EB04CB">
        <w:t>“</w:t>
      </w:r>
      <w:r w:rsidRPr="00EB04CB">
        <w:t>钙</w:t>
      </w:r>
      <w:r w:rsidRPr="00EB04CB">
        <w:t>”</w:t>
      </w:r>
      <w:r w:rsidRPr="00EB04CB">
        <w:t>，没有理想信念，理想信念不坚定，精神上就会</w:t>
      </w:r>
      <w:r w:rsidRPr="00EB04CB">
        <w:t>“</w:t>
      </w:r>
      <w:r w:rsidRPr="00EB04CB">
        <w:t>缺钙</w:t>
      </w:r>
      <w:r w:rsidRPr="00EB04CB">
        <w:t>”</w:t>
      </w:r>
      <w:r w:rsidRPr="00EB04CB">
        <w:t>，就会得</w:t>
      </w:r>
      <w:r w:rsidRPr="00EB04CB">
        <w:t>“</w:t>
      </w:r>
      <w:r w:rsidRPr="00EB04CB">
        <w:t>软骨病</w:t>
      </w:r>
      <w:r w:rsidRPr="00EB04CB">
        <w:t>”</w:t>
      </w:r>
      <w:r w:rsidRPr="00EB04CB">
        <w:t>。可谓一语中的、一针见血。在现实生活中，无论是经济上贪婪、政治上变质，还是道德上堕落、生活上腐化，根子上的问题就在于缺乏共产党人的精神之</w:t>
      </w:r>
      <w:r w:rsidRPr="00EB04CB">
        <w:t>“</w:t>
      </w:r>
      <w:r w:rsidRPr="00EB04CB">
        <w:t>钙</w:t>
      </w:r>
      <w:r w:rsidRPr="00EB04CB">
        <w:t>”</w:t>
      </w:r>
      <w:r w:rsidRPr="00EB04CB">
        <w:t>。从根本上来说，中国共产党是由一群有着共同信仰并靠信仰作纽带的先进分子组成的。如果失去了共同信仰，就意味着全党的纽带断裂，最终必然</w:t>
      </w:r>
      <w:proofErr w:type="gramStart"/>
      <w:r w:rsidRPr="00EB04CB">
        <w:t>导致共识</w:t>
      </w:r>
      <w:proofErr w:type="gramEnd"/>
      <w:r w:rsidRPr="00EB04CB">
        <w:t>破裂、派系林立、四分五裂。邓小平曾语重心长地指出，对马克思主义的信仰，是中国革命胜利的一种精神动力。今天，坚定马克思主义信仰，社会主义和共产主义的信念，代表着一种价值追求，意味着共产党人的精神历练。坚守理想信念的</w:t>
      </w:r>
      <w:r w:rsidRPr="00EB04CB">
        <w:t>“</w:t>
      </w:r>
      <w:r w:rsidRPr="00EB04CB">
        <w:t>高线</w:t>
      </w:r>
      <w:r w:rsidRPr="00EB04CB">
        <w:t>”</w:t>
      </w:r>
      <w:r w:rsidRPr="00EB04CB">
        <w:t>，归根到底就是要</w:t>
      </w:r>
      <w:r w:rsidRPr="00EB04CB">
        <w:t>“</w:t>
      </w:r>
      <w:r w:rsidRPr="00EB04CB">
        <w:t>寻根</w:t>
      </w:r>
      <w:r w:rsidRPr="00EB04CB">
        <w:t>”</w:t>
      </w:r>
      <w:r w:rsidRPr="00EB04CB">
        <w:t>，说到底就是不忘</w:t>
      </w:r>
      <w:r w:rsidRPr="00EB04CB">
        <w:t>“</w:t>
      </w:r>
      <w:r w:rsidRPr="00EB04CB">
        <w:t>初心</w:t>
      </w:r>
      <w:r w:rsidRPr="00EB04CB">
        <w:t>”</w:t>
      </w:r>
      <w:r w:rsidRPr="00EB04CB">
        <w:t>，方得始终。坚持推进全面从严治党，就必须以高标准、严要求拧紧世界观、人生观、价值观这个</w:t>
      </w:r>
      <w:r w:rsidRPr="00EB04CB">
        <w:t>“</w:t>
      </w:r>
      <w:r w:rsidRPr="00EB04CB">
        <w:t>总开关</w:t>
      </w:r>
      <w:r w:rsidRPr="00EB04CB">
        <w:t>”</w:t>
      </w:r>
      <w:r w:rsidRPr="00EB04CB">
        <w:t>，补好理想信念这个精神之</w:t>
      </w:r>
      <w:r w:rsidRPr="00EB04CB">
        <w:t>“</w:t>
      </w:r>
      <w:r w:rsidRPr="00EB04CB">
        <w:t>钙</w:t>
      </w:r>
      <w:r w:rsidRPr="00EB04CB">
        <w:t>”</w:t>
      </w:r>
      <w:r w:rsidRPr="00EB04CB">
        <w:t>，从根本上解决党的建设中存在的失之于软、失之于宽、失之于松的问题，真正取得管党治党的实效。</w:t>
      </w:r>
    </w:p>
    <w:p w:rsidR="00EB04CB" w:rsidRPr="00EB04CB" w:rsidRDefault="00EB04CB" w:rsidP="00EB04CB">
      <w:r w:rsidRPr="00EB04CB">
        <w:t xml:space="preserve">　　坚持推进全面从严治党，还必须守住共产党人不可触碰的纪律</w:t>
      </w:r>
      <w:r w:rsidRPr="00EB04CB">
        <w:t>“</w:t>
      </w:r>
      <w:r w:rsidRPr="00EB04CB">
        <w:t>底线</w:t>
      </w:r>
      <w:r w:rsidRPr="00EB04CB">
        <w:t>”</w:t>
      </w:r>
      <w:r w:rsidRPr="00EB04CB">
        <w:t>。全面从严治党，必须把纪律和规矩挺在前面，使纪律成为带电的高压线。习近平总书记深刻指出，党要管党、从严治党首先要严明纪律，纪律不能成为</w:t>
      </w:r>
      <w:r w:rsidRPr="00EB04CB">
        <w:t>“</w:t>
      </w:r>
      <w:r w:rsidRPr="00EB04CB">
        <w:t>稻草人</w:t>
      </w:r>
      <w:r w:rsidRPr="00EB04CB">
        <w:t>”</w:t>
      </w:r>
      <w:r w:rsidRPr="00EB04CB">
        <w:t>，不能成为聋子的耳朵</w:t>
      </w:r>
      <w:r w:rsidRPr="00EB04CB">
        <w:t>——</w:t>
      </w:r>
      <w:r w:rsidRPr="00EB04CB">
        <w:t>摆设。严明党的纪律，首要的就是严明政治纪律。党的纪律是多方面的，但政治纪律是最重要、最根本、</w:t>
      </w:r>
      <w:proofErr w:type="gramStart"/>
      <w:r w:rsidRPr="00EB04CB">
        <w:t>最</w:t>
      </w:r>
      <w:proofErr w:type="gramEnd"/>
      <w:r w:rsidRPr="00EB04CB">
        <w:t>关键的纪律，遵守党的政治纪律是遵守党的全部纪律的重要基础。政治纪律是各级党组织和全体党员在政治方向、政治立场、政治言论、政治行为方面必须遵守的规矩，是维护党的团结统一的根本保证。我们党是用革命理想和铁的纪律组织起来的马克思主义政党，组织严密、纪律严明是党的优良传统和政治优势，也是我们的力量所在。全面从严治党，重在加强纪律建设，加强纪律建设是全面从严治党的治本之策。当前，我们要特别强调的就是扎紧党规党纪的笼子，把党的纪律刻印在党员、干部特别是高级领导干部的心上。</w:t>
      </w:r>
    </w:p>
    <w:p w:rsidR="00EB04CB" w:rsidRPr="00EB04CB" w:rsidRDefault="00EB04CB" w:rsidP="00EB04CB">
      <w:r w:rsidRPr="00EB04CB">
        <w:t xml:space="preserve">　　全会指出，一个国家、一个政党，领导核心至关重要。因此，学习领会贯彻十八届六中全会精神，坚定推进全面从严治党，最重要的一条就是，紧密团结在以习近平同志为核心的党中央周围，不断开创党的建设伟大工程的新格局和新境界。</w:t>
      </w:r>
    </w:p>
    <w:p w:rsidR="005D1D31" w:rsidRPr="00EB04CB" w:rsidRDefault="005D1D31"/>
    <w:sectPr w:rsidR="005D1D31" w:rsidRPr="00EB04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79A" w:rsidRDefault="0054179A" w:rsidP="006D2B28">
      <w:r>
        <w:separator/>
      </w:r>
    </w:p>
  </w:endnote>
  <w:endnote w:type="continuationSeparator" w:id="0">
    <w:p w:rsidR="0054179A" w:rsidRDefault="0054179A" w:rsidP="006D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79A" w:rsidRDefault="0054179A" w:rsidP="006D2B28">
      <w:r>
        <w:separator/>
      </w:r>
    </w:p>
  </w:footnote>
  <w:footnote w:type="continuationSeparator" w:id="0">
    <w:p w:rsidR="0054179A" w:rsidRDefault="0054179A" w:rsidP="006D2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4CB"/>
    <w:rsid w:val="003B716B"/>
    <w:rsid w:val="0054179A"/>
    <w:rsid w:val="005D1D31"/>
    <w:rsid w:val="006D2B28"/>
    <w:rsid w:val="008E3F51"/>
    <w:rsid w:val="00EB0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862B2"/>
  <w15:docId w15:val="{89925436-50D9-4804-9C08-D12B0ABC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B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D2B28"/>
    <w:rPr>
      <w:sz w:val="18"/>
      <w:szCs w:val="18"/>
    </w:rPr>
  </w:style>
  <w:style w:type="paragraph" w:styleId="a5">
    <w:name w:val="footer"/>
    <w:basedOn w:val="a"/>
    <w:link w:val="a6"/>
    <w:uiPriority w:val="99"/>
    <w:unhideWhenUsed/>
    <w:rsid w:val="006D2B28"/>
    <w:pPr>
      <w:tabs>
        <w:tab w:val="center" w:pos="4153"/>
        <w:tab w:val="right" w:pos="8306"/>
      </w:tabs>
      <w:snapToGrid w:val="0"/>
      <w:jc w:val="left"/>
    </w:pPr>
    <w:rPr>
      <w:sz w:val="18"/>
      <w:szCs w:val="18"/>
    </w:rPr>
  </w:style>
  <w:style w:type="character" w:customStyle="1" w:styleId="a6">
    <w:name w:val="页脚 字符"/>
    <w:basedOn w:val="a0"/>
    <w:link w:val="a5"/>
    <w:uiPriority w:val="99"/>
    <w:rsid w:val="006D2B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880105">
      <w:bodyDiv w:val="1"/>
      <w:marLeft w:val="0"/>
      <w:marRight w:val="0"/>
      <w:marTop w:val="0"/>
      <w:marBottom w:val="0"/>
      <w:divBdr>
        <w:top w:val="none" w:sz="0" w:space="0" w:color="auto"/>
        <w:left w:val="none" w:sz="0" w:space="0" w:color="auto"/>
        <w:bottom w:val="none" w:sz="0" w:space="0" w:color="auto"/>
        <w:right w:val="none" w:sz="0" w:space="0" w:color="auto"/>
      </w:divBdr>
      <w:divsChild>
        <w:div w:id="1282565369">
          <w:marLeft w:val="0"/>
          <w:marRight w:val="0"/>
          <w:marTop w:val="0"/>
          <w:marBottom w:val="0"/>
          <w:divBdr>
            <w:top w:val="none" w:sz="0" w:space="0" w:color="auto"/>
            <w:left w:val="none" w:sz="0" w:space="0" w:color="auto"/>
            <w:bottom w:val="none" w:sz="0" w:space="0" w:color="auto"/>
            <w:right w:val="none" w:sz="0" w:space="0" w:color="auto"/>
          </w:divBdr>
          <w:divsChild>
            <w:div w:id="2131318071">
              <w:marLeft w:val="0"/>
              <w:marRight w:val="0"/>
              <w:marTop w:val="0"/>
              <w:marBottom w:val="0"/>
              <w:divBdr>
                <w:top w:val="none" w:sz="0" w:space="0" w:color="auto"/>
                <w:left w:val="none" w:sz="0" w:space="0" w:color="auto"/>
                <w:bottom w:val="none" w:sz="0" w:space="0" w:color="auto"/>
                <w:right w:val="none" w:sz="0" w:space="0" w:color="auto"/>
              </w:divBdr>
              <w:divsChild>
                <w:div w:id="14491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2438</Characters>
  <Application>Microsoft Office Word</Application>
  <DocSecurity>4</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奉贤校区办公室1</dc:creator>
  <cp:lastModifiedBy>ecust</cp:lastModifiedBy>
  <cp:revision>2</cp:revision>
  <dcterms:created xsi:type="dcterms:W3CDTF">2023-03-06T05:44:00Z</dcterms:created>
  <dcterms:modified xsi:type="dcterms:W3CDTF">2023-03-06T05:44:00Z</dcterms:modified>
</cp:coreProperties>
</file>