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1" w:rsidRPr="0040259B" w:rsidRDefault="00384E21" w:rsidP="00D13249">
      <w:pPr>
        <w:jc w:val="center"/>
        <w:rPr>
          <w:b/>
          <w:sz w:val="32"/>
        </w:rPr>
      </w:pPr>
      <w:r w:rsidRPr="0040259B">
        <w:rPr>
          <w:rFonts w:hint="eastAsia"/>
          <w:b/>
          <w:sz w:val="32"/>
        </w:rPr>
        <w:t>上海市徐汇区中心医院云医院</w:t>
      </w:r>
      <w:r>
        <w:rPr>
          <w:rFonts w:hint="eastAsia"/>
          <w:b/>
          <w:sz w:val="32"/>
        </w:rPr>
        <w:t>手机</w:t>
      </w:r>
      <w:r>
        <w:rPr>
          <w:rFonts w:hint="eastAsia"/>
          <w:b/>
          <w:sz w:val="32"/>
        </w:rPr>
        <w:t>APP</w:t>
      </w:r>
      <w:r w:rsidRPr="0040259B">
        <w:rPr>
          <w:rFonts w:hint="eastAsia"/>
          <w:b/>
          <w:sz w:val="32"/>
        </w:rPr>
        <w:t>登录操作指南</w:t>
      </w:r>
    </w:p>
    <w:p w:rsidR="005F63DA" w:rsidRDefault="008E52B5" w:rsidP="00290790">
      <w:pPr>
        <w:ind w:firstLine="660"/>
        <w:jc w:val="left"/>
        <w:rPr>
          <w:sz w:val="32"/>
        </w:rPr>
      </w:pPr>
      <w:r>
        <w:rPr>
          <w:rFonts w:hint="eastAsia"/>
          <w:sz w:val="32"/>
        </w:rPr>
        <w:t>为了方便</w:t>
      </w:r>
      <w:r w:rsidR="005F63DA">
        <w:rPr>
          <w:rFonts w:hint="eastAsia"/>
          <w:sz w:val="32"/>
        </w:rPr>
        <w:t>师生</w:t>
      </w:r>
      <w:r>
        <w:rPr>
          <w:rFonts w:hint="eastAsia"/>
          <w:sz w:val="32"/>
        </w:rPr>
        <w:t>就医，</w:t>
      </w:r>
      <w:r w:rsidR="00AF1123">
        <w:rPr>
          <w:rFonts w:hint="eastAsia"/>
          <w:sz w:val="32"/>
        </w:rPr>
        <w:t>在学校</w:t>
      </w:r>
      <w:r>
        <w:rPr>
          <w:rFonts w:hint="eastAsia"/>
          <w:sz w:val="32"/>
        </w:rPr>
        <w:t>的大力支持下，我校校医院与</w:t>
      </w:r>
      <w:r w:rsidR="00E1022C">
        <w:rPr>
          <w:rFonts w:hint="eastAsia"/>
          <w:sz w:val="32"/>
        </w:rPr>
        <w:t>上海市徐汇区中心医院继续深入合作，在前期派驻医疗专家坐诊的基础上，推出</w:t>
      </w:r>
      <w:r w:rsidR="005F63DA">
        <w:rPr>
          <w:rFonts w:hint="eastAsia"/>
          <w:sz w:val="32"/>
        </w:rPr>
        <w:t>“上海市徐汇区中心医院云医院”网上智慧医疗服务平台，师生通过云医院</w:t>
      </w:r>
      <w:r w:rsidR="003A5FCF">
        <w:rPr>
          <w:rFonts w:hint="eastAsia"/>
          <w:sz w:val="32"/>
        </w:rPr>
        <w:t>可以</w:t>
      </w:r>
      <w:r w:rsidR="005F63DA">
        <w:rPr>
          <w:rFonts w:hint="eastAsia"/>
          <w:sz w:val="32"/>
        </w:rPr>
        <w:t>进行就医咨询、</w:t>
      </w:r>
      <w:r w:rsidR="003A5FCF">
        <w:rPr>
          <w:rFonts w:hint="eastAsia"/>
          <w:sz w:val="32"/>
        </w:rPr>
        <w:t>诊后随访、健康管理，</w:t>
      </w:r>
      <w:r w:rsidR="00290790">
        <w:rPr>
          <w:rFonts w:hint="eastAsia"/>
          <w:sz w:val="32"/>
        </w:rPr>
        <w:t>具体</w:t>
      </w:r>
      <w:r w:rsidR="00D35F23">
        <w:rPr>
          <w:rFonts w:hint="eastAsia"/>
          <w:sz w:val="32"/>
        </w:rPr>
        <w:t>登录</w:t>
      </w:r>
      <w:r w:rsidR="00290790">
        <w:rPr>
          <w:rFonts w:hint="eastAsia"/>
          <w:sz w:val="32"/>
        </w:rPr>
        <w:t>方式有两种，一种是固定电脑终端登录</w:t>
      </w:r>
      <w:r w:rsidR="00384E21">
        <w:rPr>
          <w:rFonts w:hint="eastAsia"/>
          <w:sz w:val="32"/>
        </w:rPr>
        <w:t>，电脑终端设置在徐汇校医院</w:t>
      </w:r>
      <w:r w:rsidR="00384E21">
        <w:rPr>
          <w:rFonts w:hint="eastAsia"/>
          <w:sz w:val="32"/>
        </w:rPr>
        <w:t>115</w:t>
      </w:r>
      <w:r w:rsidR="00384E21">
        <w:rPr>
          <w:rFonts w:hint="eastAsia"/>
          <w:sz w:val="32"/>
        </w:rPr>
        <w:t>室</w:t>
      </w:r>
      <w:r w:rsidR="00290790">
        <w:rPr>
          <w:rFonts w:hint="eastAsia"/>
          <w:sz w:val="32"/>
        </w:rPr>
        <w:t>，</w:t>
      </w:r>
      <w:r w:rsidR="00384E21">
        <w:rPr>
          <w:rFonts w:hint="eastAsia"/>
          <w:sz w:val="32"/>
        </w:rPr>
        <w:t>奉贤卫生所</w:t>
      </w:r>
      <w:r w:rsidR="00384E21">
        <w:rPr>
          <w:rFonts w:hint="eastAsia"/>
          <w:sz w:val="32"/>
        </w:rPr>
        <w:t>204</w:t>
      </w:r>
      <w:r w:rsidR="00384E21">
        <w:rPr>
          <w:rFonts w:hint="eastAsia"/>
          <w:sz w:val="32"/>
        </w:rPr>
        <w:t>室。</w:t>
      </w:r>
      <w:r w:rsidR="00290790">
        <w:rPr>
          <w:rFonts w:hint="eastAsia"/>
          <w:sz w:val="32"/>
        </w:rPr>
        <w:t>另一种是手机</w:t>
      </w:r>
      <w:r w:rsidR="00290790">
        <w:rPr>
          <w:rFonts w:hint="eastAsia"/>
          <w:sz w:val="32"/>
        </w:rPr>
        <w:t>APP</w:t>
      </w:r>
      <w:r w:rsidR="00290790">
        <w:rPr>
          <w:rFonts w:hint="eastAsia"/>
          <w:sz w:val="32"/>
        </w:rPr>
        <w:t>登录</w:t>
      </w:r>
      <w:r w:rsidR="00384E21">
        <w:rPr>
          <w:rFonts w:hint="eastAsia"/>
          <w:sz w:val="32"/>
        </w:rPr>
        <w:t>。具体操作如下：</w:t>
      </w:r>
    </w:p>
    <w:p w:rsidR="00AF1123" w:rsidRDefault="00384E21" w:rsidP="00384E21">
      <w:pPr>
        <w:ind w:firstLineChars="200" w:firstLine="640"/>
        <w:jc w:val="left"/>
        <w:rPr>
          <w:sz w:val="32"/>
        </w:rPr>
      </w:pPr>
      <w:r>
        <w:rPr>
          <w:rFonts w:hint="eastAsia"/>
          <w:sz w:val="32"/>
        </w:rPr>
        <w:t>1</w:t>
      </w:r>
      <w:r>
        <w:rPr>
          <w:rFonts w:hint="eastAsia"/>
          <w:sz w:val="32"/>
        </w:rPr>
        <w:t>、</w:t>
      </w:r>
      <w:r w:rsidR="00200920">
        <w:rPr>
          <w:rFonts w:hint="eastAsia"/>
          <w:sz w:val="32"/>
        </w:rPr>
        <w:t>通过扫二维码或搜索</w:t>
      </w:r>
      <w:r w:rsidR="005F63DA">
        <w:rPr>
          <w:rFonts w:hint="eastAsia"/>
          <w:sz w:val="32"/>
        </w:rPr>
        <w:t>“</w:t>
      </w:r>
      <w:r w:rsidR="00200920">
        <w:rPr>
          <w:rFonts w:hint="eastAsia"/>
          <w:sz w:val="32"/>
        </w:rPr>
        <w:t>上海</w:t>
      </w:r>
      <w:r w:rsidR="005F63DA">
        <w:rPr>
          <w:rFonts w:hint="eastAsia"/>
          <w:sz w:val="32"/>
        </w:rPr>
        <w:t>徐汇云医院”</w:t>
      </w:r>
      <w:r w:rsidR="00200920">
        <w:rPr>
          <w:rFonts w:hint="eastAsia"/>
          <w:sz w:val="32"/>
        </w:rPr>
        <w:t>应用程序手机</w:t>
      </w:r>
      <w:r w:rsidR="00F91841">
        <w:rPr>
          <w:rFonts w:hint="eastAsia"/>
          <w:sz w:val="32"/>
        </w:rPr>
        <w:t>登录</w:t>
      </w:r>
      <w:r w:rsidR="00200920">
        <w:rPr>
          <w:rFonts w:hint="eastAsia"/>
          <w:sz w:val="32"/>
        </w:rPr>
        <w:t>。</w:t>
      </w:r>
    </w:p>
    <w:p w:rsidR="00200920" w:rsidRDefault="00200920" w:rsidP="00200920">
      <w:pPr>
        <w:jc w:val="center"/>
        <w:rPr>
          <w:sz w:val="32"/>
        </w:rPr>
      </w:pPr>
      <w:r>
        <w:rPr>
          <w:rFonts w:hint="eastAsia"/>
          <w:noProof/>
          <w:sz w:val="32"/>
        </w:rPr>
        <w:drawing>
          <wp:inline distT="0" distB="0" distL="0" distR="0">
            <wp:extent cx="962025" cy="930655"/>
            <wp:effectExtent l="19050" t="0" r="9525" b="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920" w:rsidRDefault="00200920" w:rsidP="00200920">
      <w:pPr>
        <w:jc w:val="center"/>
        <w:rPr>
          <w:sz w:val="32"/>
        </w:rPr>
      </w:pPr>
      <w:r>
        <w:rPr>
          <w:rFonts w:hint="eastAsia"/>
          <w:sz w:val="32"/>
        </w:rPr>
        <w:t>徐汇云医院</w:t>
      </w:r>
      <w:r w:rsidR="00F91841">
        <w:rPr>
          <w:rFonts w:hint="eastAsia"/>
          <w:sz w:val="32"/>
        </w:rPr>
        <w:t>APP</w:t>
      </w:r>
    </w:p>
    <w:p w:rsidR="00200920" w:rsidRDefault="00384E21" w:rsidP="00200920">
      <w:pPr>
        <w:ind w:firstLine="660"/>
        <w:jc w:val="left"/>
        <w:rPr>
          <w:sz w:val="32"/>
        </w:rPr>
      </w:pPr>
      <w:r>
        <w:rPr>
          <w:rFonts w:hint="eastAsia"/>
          <w:sz w:val="32"/>
        </w:rPr>
        <w:t>2</w:t>
      </w:r>
      <w:r w:rsidR="00200920">
        <w:rPr>
          <w:rFonts w:hint="eastAsia"/>
          <w:sz w:val="32"/>
        </w:rPr>
        <w:t>、注册登录后，选择“我要咨询”或者“我要看病”，阅读并确认“徐汇云医院知情同意告知书”。</w:t>
      </w:r>
    </w:p>
    <w:p w:rsidR="00200920" w:rsidRDefault="00200920" w:rsidP="00F91841">
      <w:pPr>
        <w:jc w:val="center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2066925" cy="3674533"/>
            <wp:effectExtent l="19050" t="0" r="9525" b="0"/>
            <wp:docPr id="20" name="图片 4" descr="C:\Users\star\Desktop\待整理\校长办公会上会文件\微信图片_2017040620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\Desktop\待整理\校长办公会上会文件\微信图片_20170406203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96" cy="367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36D" w:rsidRDefault="00384E21" w:rsidP="00D367AF">
      <w:pPr>
        <w:jc w:val="left"/>
        <w:rPr>
          <w:sz w:val="32"/>
        </w:rPr>
      </w:pPr>
      <w:r>
        <w:rPr>
          <w:rFonts w:hint="eastAsia"/>
          <w:sz w:val="32"/>
        </w:rPr>
        <w:t>3</w:t>
      </w:r>
      <w:r w:rsidR="0079736D">
        <w:rPr>
          <w:rFonts w:hint="eastAsia"/>
          <w:sz w:val="32"/>
        </w:rPr>
        <w:t>、选择进入“云医院智能问诊”系统或点击“跳过”，根据病情选择在岗医生，进入诊室，确认视频问诊。</w:t>
      </w:r>
    </w:p>
    <w:p w:rsidR="001C3643" w:rsidRPr="00200920" w:rsidRDefault="00F91841" w:rsidP="00D367AF">
      <w:pPr>
        <w:jc w:val="left"/>
        <w:rPr>
          <w:sz w:val="32"/>
        </w:rPr>
      </w:pPr>
      <w:r w:rsidRPr="00F91841">
        <w:rPr>
          <w:rFonts w:hint="eastAsia"/>
          <w:noProof/>
          <w:sz w:val="32"/>
        </w:rPr>
        <w:drawing>
          <wp:inline distT="0" distB="0" distL="0" distR="0">
            <wp:extent cx="2428875" cy="3512645"/>
            <wp:effectExtent l="19050" t="0" r="9525" b="0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5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</w:rPr>
        <w:t xml:space="preserve">  </w:t>
      </w:r>
      <w:r w:rsidRPr="00F91841">
        <w:rPr>
          <w:noProof/>
          <w:sz w:val="32"/>
        </w:rPr>
        <w:drawing>
          <wp:inline distT="0" distB="0" distL="0" distR="0">
            <wp:extent cx="2279540" cy="3657600"/>
            <wp:effectExtent l="19050" t="0" r="6460" b="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643" w:rsidRPr="00200920" w:rsidSect="005E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56E" w:rsidRDefault="0056256E" w:rsidP="00384E21">
      <w:r>
        <w:separator/>
      </w:r>
    </w:p>
  </w:endnote>
  <w:endnote w:type="continuationSeparator" w:id="0">
    <w:p w:rsidR="0056256E" w:rsidRDefault="0056256E" w:rsidP="00384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56E" w:rsidRDefault="0056256E" w:rsidP="00384E21">
      <w:r>
        <w:separator/>
      </w:r>
    </w:p>
  </w:footnote>
  <w:footnote w:type="continuationSeparator" w:id="0">
    <w:p w:rsidR="0056256E" w:rsidRDefault="0056256E" w:rsidP="00384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312"/>
    <w:rsid w:val="00070AAB"/>
    <w:rsid w:val="00087235"/>
    <w:rsid w:val="000C3FA0"/>
    <w:rsid w:val="001A76C5"/>
    <w:rsid w:val="001C3643"/>
    <w:rsid w:val="00200920"/>
    <w:rsid w:val="002018E6"/>
    <w:rsid w:val="00207A7B"/>
    <w:rsid w:val="00234638"/>
    <w:rsid w:val="0028181B"/>
    <w:rsid w:val="00290790"/>
    <w:rsid w:val="002F25A1"/>
    <w:rsid w:val="00384E21"/>
    <w:rsid w:val="003A0E95"/>
    <w:rsid w:val="003A5FCF"/>
    <w:rsid w:val="004D65C7"/>
    <w:rsid w:val="0052604C"/>
    <w:rsid w:val="0056256E"/>
    <w:rsid w:val="005C7F3B"/>
    <w:rsid w:val="005E1B48"/>
    <w:rsid w:val="005E3830"/>
    <w:rsid w:val="005F14AB"/>
    <w:rsid w:val="005F63DA"/>
    <w:rsid w:val="006827D3"/>
    <w:rsid w:val="006C0786"/>
    <w:rsid w:val="006E7A22"/>
    <w:rsid w:val="0079736D"/>
    <w:rsid w:val="008118D4"/>
    <w:rsid w:val="008242DF"/>
    <w:rsid w:val="00886B56"/>
    <w:rsid w:val="008D1511"/>
    <w:rsid w:val="008E52B5"/>
    <w:rsid w:val="00952312"/>
    <w:rsid w:val="00962F38"/>
    <w:rsid w:val="00A12911"/>
    <w:rsid w:val="00A12BE6"/>
    <w:rsid w:val="00A16287"/>
    <w:rsid w:val="00A76E60"/>
    <w:rsid w:val="00AB5977"/>
    <w:rsid w:val="00AF1123"/>
    <w:rsid w:val="00B17F2F"/>
    <w:rsid w:val="00B952B4"/>
    <w:rsid w:val="00BE55FD"/>
    <w:rsid w:val="00BF59B4"/>
    <w:rsid w:val="00C13C45"/>
    <w:rsid w:val="00C81012"/>
    <w:rsid w:val="00C84BAC"/>
    <w:rsid w:val="00D13249"/>
    <w:rsid w:val="00D35F23"/>
    <w:rsid w:val="00D367AF"/>
    <w:rsid w:val="00D40704"/>
    <w:rsid w:val="00D47D68"/>
    <w:rsid w:val="00D65EEB"/>
    <w:rsid w:val="00DB5945"/>
    <w:rsid w:val="00E1022C"/>
    <w:rsid w:val="00E86BC2"/>
    <w:rsid w:val="00EC4513"/>
    <w:rsid w:val="00ED1EBD"/>
    <w:rsid w:val="00ED2BD3"/>
    <w:rsid w:val="00F30687"/>
    <w:rsid w:val="00F564CC"/>
    <w:rsid w:val="00F91841"/>
    <w:rsid w:val="00FD71C1"/>
    <w:rsid w:val="00FF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07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079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4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4E2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84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84E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魏广斌</dc:creator>
  <cp:lastModifiedBy>xbany</cp:lastModifiedBy>
  <cp:revision>7</cp:revision>
  <dcterms:created xsi:type="dcterms:W3CDTF">2017-11-21T06:29:00Z</dcterms:created>
  <dcterms:modified xsi:type="dcterms:W3CDTF">2017-11-27T08:35:00Z</dcterms:modified>
</cp:coreProperties>
</file>