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后勤保障处合同流转审批单</w:t>
      </w:r>
    </w:p>
    <w:p>
      <w:pPr>
        <w:wordWrap w:val="0"/>
        <w:jc w:val="right"/>
        <w:rPr>
          <w:rFonts w:ascii="宋体" w:hAnsi="宋体" w:eastAsia="宋体"/>
          <w:b/>
          <w:sz w:val="28"/>
          <w:szCs w:val="32"/>
        </w:rPr>
      </w:pPr>
      <w:r>
        <w:rPr>
          <w:rFonts w:hint="eastAsia" w:ascii="宋体" w:hAnsi="宋体" w:eastAsia="宋体"/>
          <w:b/>
          <w:sz w:val="24"/>
          <w:szCs w:val="32"/>
        </w:rPr>
        <w:t xml:space="preserve">合同编号： </w:t>
      </w:r>
      <w:r>
        <w:rPr>
          <w:rFonts w:ascii="宋体" w:hAnsi="宋体" w:eastAsia="宋体"/>
          <w:b/>
          <w:sz w:val="24"/>
          <w:szCs w:val="32"/>
        </w:rPr>
        <w:t xml:space="preserve">            </w:t>
      </w:r>
      <w:r>
        <w:rPr>
          <w:rFonts w:hint="eastAsia" w:ascii="宋体" w:hAnsi="宋体" w:eastAsia="宋体"/>
          <w:b/>
          <w:sz w:val="28"/>
          <w:szCs w:val="32"/>
        </w:rPr>
        <w:t xml:space="preserve">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294"/>
        <w:gridCol w:w="824"/>
        <w:gridCol w:w="1470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合同名称</w:t>
            </w:r>
          </w:p>
        </w:tc>
        <w:tc>
          <w:tcPr>
            <w:tcW w:w="688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合同金额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合同份数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一式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项目是否上会审批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□是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□否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□续签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是否完成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线上审核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□是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□否</w:t>
            </w: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□使用模板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ind w:leftChars="-50" w:hanging="110" w:hangingChars="46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若是，上会日期：</w:t>
            </w:r>
          </w:p>
          <w:p>
            <w:pPr>
              <w:ind w:leftChars="-50" w:hanging="110" w:hangingChars="46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经手人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签字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经手人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联系方式</w:t>
            </w:r>
          </w:p>
        </w:tc>
        <w:tc>
          <w:tcPr>
            <w:tcW w:w="229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审核意见</w:t>
            </w:r>
          </w:p>
        </w:tc>
        <w:tc>
          <w:tcPr>
            <w:tcW w:w="229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部门负责人：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日期：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分管处领导：</w:t>
            </w:r>
          </w:p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(</w:t>
            </w:r>
            <w:r>
              <w:rPr>
                <w:rFonts w:ascii="宋体" w:hAnsi="宋体" w:eastAsia="宋体"/>
                <w:szCs w:val="24"/>
              </w:rPr>
              <w:t>1</w:t>
            </w:r>
            <w:r>
              <w:rPr>
                <w:rFonts w:hint="eastAsia" w:ascii="宋体" w:hAnsi="宋体" w:eastAsia="宋体"/>
                <w:szCs w:val="24"/>
              </w:rPr>
              <w:t>万元及以上)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日期：</w:t>
            </w:r>
          </w:p>
        </w:tc>
        <w:tc>
          <w:tcPr>
            <w:tcW w:w="229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处长：</w:t>
            </w:r>
          </w:p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(</w:t>
            </w:r>
            <w:r>
              <w:rPr>
                <w:rFonts w:ascii="宋体" w:hAnsi="宋体" w:eastAsia="宋体"/>
                <w:szCs w:val="24"/>
              </w:rPr>
              <w:t>100</w:t>
            </w:r>
            <w:r>
              <w:rPr>
                <w:rFonts w:hint="eastAsia" w:ascii="宋体" w:hAnsi="宋体" w:eastAsia="宋体"/>
                <w:szCs w:val="24"/>
              </w:rPr>
              <w:t>万元及以上)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日期：</w:t>
            </w:r>
          </w:p>
        </w:tc>
      </w:tr>
    </w:tbl>
    <w:p>
      <w:pPr>
        <w:rPr>
          <w:rFonts w:ascii="宋体" w:hAnsi="宋体" w:eastAsia="宋体"/>
          <w:sz w:val="48"/>
          <w:szCs w:val="32"/>
        </w:rPr>
      </w:pP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后勤保障处合同流转审批单</w:t>
      </w:r>
    </w:p>
    <w:p>
      <w:pPr>
        <w:wordWrap w:val="0"/>
        <w:jc w:val="right"/>
        <w:rPr>
          <w:rFonts w:ascii="宋体" w:hAnsi="宋体" w:eastAsia="宋体"/>
          <w:b/>
          <w:sz w:val="28"/>
          <w:szCs w:val="32"/>
        </w:rPr>
      </w:pPr>
      <w:r>
        <w:rPr>
          <w:rFonts w:hint="eastAsia" w:ascii="宋体" w:hAnsi="宋体" w:eastAsia="宋体"/>
          <w:b/>
          <w:sz w:val="24"/>
          <w:szCs w:val="32"/>
        </w:rPr>
        <w:t xml:space="preserve">合同编号： </w:t>
      </w:r>
      <w:r>
        <w:rPr>
          <w:rFonts w:ascii="宋体" w:hAnsi="宋体" w:eastAsia="宋体"/>
          <w:b/>
          <w:sz w:val="24"/>
          <w:szCs w:val="32"/>
        </w:rPr>
        <w:t xml:space="preserve">          </w:t>
      </w:r>
      <w:r>
        <w:rPr>
          <w:rFonts w:hint="eastAsia" w:ascii="宋体" w:hAnsi="宋体" w:eastAsia="宋体"/>
          <w:b/>
          <w:sz w:val="28"/>
          <w:szCs w:val="32"/>
        </w:rPr>
        <w:t xml:space="preserve">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294"/>
        <w:gridCol w:w="824"/>
        <w:gridCol w:w="1470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合同名称</w:t>
            </w:r>
          </w:p>
        </w:tc>
        <w:tc>
          <w:tcPr>
            <w:tcW w:w="688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合同金额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合同份数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一式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项目是否上会审批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□是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□否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□续签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是否完成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线上审核</w:t>
            </w:r>
          </w:p>
        </w:tc>
        <w:tc>
          <w:tcPr>
            <w:tcW w:w="2295" w:type="dxa"/>
            <w:vMerge w:val="restart"/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□是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□否</w:t>
            </w: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□使用模板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ind w:leftChars="-50" w:hanging="110" w:hangingChars="46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若是，上会日期：</w:t>
            </w:r>
          </w:p>
          <w:p>
            <w:pPr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经手人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签字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经手人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联系方式</w:t>
            </w:r>
          </w:p>
        </w:tc>
        <w:tc>
          <w:tcPr>
            <w:tcW w:w="229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审核意见</w:t>
            </w:r>
          </w:p>
        </w:tc>
        <w:tc>
          <w:tcPr>
            <w:tcW w:w="229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部门负责人：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日期：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分管处领导：</w:t>
            </w:r>
          </w:p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(</w:t>
            </w:r>
            <w:r>
              <w:rPr>
                <w:rFonts w:ascii="宋体" w:hAnsi="宋体" w:eastAsia="宋体"/>
                <w:szCs w:val="24"/>
              </w:rPr>
              <w:t>1</w:t>
            </w:r>
            <w:r>
              <w:rPr>
                <w:rFonts w:hint="eastAsia" w:ascii="宋体" w:hAnsi="宋体" w:eastAsia="宋体"/>
                <w:szCs w:val="24"/>
              </w:rPr>
              <w:t>万元及以上)</w:t>
            </w:r>
          </w:p>
          <w:p>
            <w:pPr>
              <w:rPr>
                <w:rFonts w:ascii="宋体" w:hAnsi="宋体" w:eastAsia="宋体"/>
                <w:szCs w:val="24"/>
              </w:rPr>
            </w:pPr>
          </w:p>
          <w:p>
            <w:pPr>
              <w:rPr>
                <w:rFonts w:ascii="宋体" w:hAnsi="宋体" w:eastAsia="宋体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日期：</w:t>
            </w:r>
          </w:p>
        </w:tc>
        <w:tc>
          <w:tcPr>
            <w:tcW w:w="229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处长：</w:t>
            </w:r>
          </w:p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(</w:t>
            </w:r>
            <w:r>
              <w:rPr>
                <w:rFonts w:ascii="宋体" w:hAnsi="宋体" w:eastAsia="宋体"/>
                <w:szCs w:val="24"/>
              </w:rPr>
              <w:t>100</w:t>
            </w:r>
            <w:r>
              <w:rPr>
                <w:rFonts w:hint="eastAsia" w:ascii="宋体" w:hAnsi="宋体" w:eastAsia="宋体"/>
                <w:szCs w:val="24"/>
              </w:rPr>
              <w:t>万元及以上)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日期：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DD"/>
    <w:rsid w:val="00050357"/>
    <w:rsid w:val="000A0512"/>
    <w:rsid w:val="00224810"/>
    <w:rsid w:val="00235680"/>
    <w:rsid w:val="002B5196"/>
    <w:rsid w:val="002E1006"/>
    <w:rsid w:val="00337A63"/>
    <w:rsid w:val="00364C1E"/>
    <w:rsid w:val="00380B75"/>
    <w:rsid w:val="003D09A6"/>
    <w:rsid w:val="00411266"/>
    <w:rsid w:val="00441A68"/>
    <w:rsid w:val="00561683"/>
    <w:rsid w:val="00630140"/>
    <w:rsid w:val="00704EDD"/>
    <w:rsid w:val="00712664"/>
    <w:rsid w:val="00716D30"/>
    <w:rsid w:val="00762159"/>
    <w:rsid w:val="007B1E43"/>
    <w:rsid w:val="00804C42"/>
    <w:rsid w:val="00823FBC"/>
    <w:rsid w:val="00855320"/>
    <w:rsid w:val="00860464"/>
    <w:rsid w:val="009246B3"/>
    <w:rsid w:val="00960447"/>
    <w:rsid w:val="009944D9"/>
    <w:rsid w:val="00AC2B16"/>
    <w:rsid w:val="00AE43E1"/>
    <w:rsid w:val="00B80519"/>
    <w:rsid w:val="00B837FE"/>
    <w:rsid w:val="00D85DE9"/>
    <w:rsid w:val="00DF6E76"/>
    <w:rsid w:val="00ED5848"/>
    <w:rsid w:val="00EF448A"/>
    <w:rsid w:val="00F067B1"/>
    <w:rsid w:val="60BE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388</Characters>
  <Lines>3</Lines>
  <Paragraphs>1</Paragraphs>
  <TotalTime>69</TotalTime>
  <ScaleCrop>false</ScaleCrop>
  <LinksUpToDate>false</LinksUpToDate>
  <CharactersWithSpaces>455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2019-03-28T01:33:00Z</dcterms:created>
  <dc:creator>F91</dc:creator>
  <cp:lastModifiedBy>Ms’chen</cp:lastModifiedBy>
  <cp:lastPrinted>2020-11-02T01:36:00Z</cp:lastPrinted>
  <dcterms:modified xsi:type="dcterms:W3CDTF">2020-11-02T02:01:25Z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